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62" w:rsidRPr="004E4EE9" w:rsidRDefault="00127D69" w:rsidP="002919B4">
      <w:pPr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E4EE9">
        <w:rPr>
          <w:rFonts w:eastAsia="Calibri"/>
          <w:b/>
          <w:bCs/>
          <w:sz w:val="28"/>
          <w:szCs w:val="28"/>
          <w:lang w:eastAsia="en-US"/>
        </w:rPr>
        <w:t xml:space="preserve">Отчет о </w:t>
      </w:r>
      <w:r w:rsidR="00047662" w:rsidRPr="004E4EE9">
        <w:rPr>
          <w:rFonts w:eastAsia="Calibri"/>
          <w:b/>
          <w:bCs/>
          <w:sz w:val="28"/>
          <w:szCs w:val="28"/>
          <w:lang w:eastAsia="en-US"/>
        </w:rPr>
        <w:t>проведении публичных консультаций</w:t>
      </w:r>
    </w:p>
    <w:p w:rsidR="009B5F4B" w:rsidRDefault="00D93C23" w:rsidP="002919B4">
      <w:pPr>
        <w:ind w:firstLine="709"/>
        <w:jc w:val="center"/>
        <w:rPr>
          <w:rFonts w:eastAsia="Calibri"/>
          <w:bCs/>
          <w:sz w:val="28"/>
          <w:szCs w:val="28"/>
          <w:u w:val="single"/>
          <w:lang w:eastAsia="en-US"/>
        </w:rPr>
      </w:pPr>
      <w:r>
        <w:rPr>
          <w:rFonts w:eastAsia="Calibri"/>
          <w:bCs/>
          <w:sz w:val="28"/>
          <w:szCs w:val="28"/>
          <w:u w:val="single"/>
          <w:lang w:eastAsia="en-US"/>
        </w:rPr>
        <w:t xml:space="preserve">Отдел экономики </w:t>
      </w:r>
      <w:r w:rsidR="00C46044" w:rsidRPr="004E4EE9">
        <w:rPr>
          <w:rFonts w:eastAsia="Calibri"/>
          <w:bCs/>
          <w:sz w:val="28"/>
          <w:szCs w:val="28"/>
          <w:u w:val="single"/>
          <w:lang w:eastAsia="en-US"/>
        </w:rPr>
        <w:t>а</w:t>
      </w:r>
      <w:r w:rsidR="002919B4" w:rsidRPr="004E4EE9">
        <w:rPr>
          <w:rFonts w:eastAsia="Calibri"/>
          <w:bCs/>
          <w:sz w:val="28"/>
          <w:szCs w:val="28"/>
          <w:u w:val="single"/>
          <w:lang w:eastAsia="en-US"/>
        </w:rPr>
        <w:t xml:space="preserve">дминистрации </w:t>
      </w:r>
    </w:p>
    <w:p w:rsidR="002919B4" w:rsidRPr="004E4EE9" w:rsidRDefault="002919B4" w:rsidP="002919B4">
      <w:pPr>
        <w:ind w:firstLine="709"/>
        <w:jc w:val="center"/>
        <w:rPr>
          <w:rFonts w:eastAsia="Calibri"/>
          <w:bCs/>
          <w:sz w:val="28"/>
          <w:szCs w:val="28"/>
          <w:u w:val="single"/>
          <w:lang w:eastAsia="en-US"/>
        </w:rPr>
      </w:pPr>
      <w:r w:rsidRPr="004E4EE9">
        <w:rPr>
          <w:rFonts w:eastAsia="Calibri"/>
          <w:bCs/>
          <w:sz w:val="28"/>
          <w:szCs w:val="28"/>
          <w:u w:val="single"/>
          <w:lang w:eastAsia="en-US"/>
        </w:rPr>
        <w:t xml:space="preserve">Ковернинского муниципального </w:t>
      </w:r>
      <w:r w:rsidR="00C46044" w:rsidRPr="004E4EE9">
        <w:rPr>
          <w:rFonts w:eastAsia="Calibri"/>
          <w:bCs/>
          <w:sz w:val="28"/>
          <w:szCs w:val="28"/>
          <w:u w:val="single"/>
          <w:lang w:eastAsia="en-US"/>
        </w:rPr>
        <w:t>округ</w:t>
      </w:r>
      <w:r w:rsidRPr="004E4EE9">
        <w:rPr>
          <w:rFonts w:eastAsia="Calibri"/>
          <w:bCs/>
          <w:sz w:val="28"/>
          <w:szCs w:val="28"/>
          <w:u w:val="single"/>
          <w:lang w:eastAsia="en-US"/>
        </w:rPr>
        <w:t>а</w:t>
      </w:r>
    </w:p>
    <w:p w:rsidR="002919B4" w:rsidRDefault="002919B4" w:rsidP="00481054">
      <w:pPr>
        <w:ind w:firstLine="709"/>
        <w:jc w:val="center"/>
        <w:rPr>
          <w:rFonts w:eastAsia="Calibri"/>
          <w:bCs/>
          <w:sz w:val="28"/>
          <w:szCs w:val="28"/>
          <w:lang w:eastAsia="en-US"/>
        </w:rPr>
      </w:pPr>
      <w:r w:rsidRPr="004E4EE9">
        <w:rPr>
          <w:rFonts w:eastAsia="Calibri"/>
          <w:bCs/>
          <w:sz w:val="28"/>
          <w:szCs w:val="28"/>
          <w:lang w:eastAsia="en-US"/>
        </w:rPr>
        <w:t xml:space="preserve">(наименование структурного подразделения администрации </w:t>
      </w:r>
      <w:r w:rsidR="009B5F4B">
        <w:rPr>
          <w:rFonts w:eastAsia="Calibri"/>
          <w:bCs/>
          <w:sz w:val="28"/>
          <w:szCs w:val="28"/>
          <w:lang w:eastAsia="en-US"/>
        </w:rPr>
        <w:t>округа</w:t>
      </w:r>
      <w:r w:rsidRPr="004E4EE9">
        <w:rPr>
          <w:rFonts w:eastAsia="Calibri"/>
          <w:bCs/>
          <w:sz w:val="28"/>
          <w:szCs w:val="28"/>
          <w:lang w:eastAsia="en-US"/>
        </w:rPr>
        <w:t>)</w:t>
      </w:r>
    </w:p>
    <w:p w:rsidR="00481054" w:rsidRPr="00481054" w:rsidRDefault="00481054" w:rsidP="00481054">
      <w:pPr>
        <w:ind w:firstLine="709"/>
        <w:jc w:val="center"/>
        <w:rPr>
          <w:rFonts w:eastAsia="Calibri"/>
          <w:bCs/>
          <w:sz w:val="28"/>
          <w:szCs w:val="28"/>
          <w:lang w:eastAsia="en-US"/>
        </w:rPr>
      </w:pPr>
    </w:p>
    <w:p w:rsidR="00127D69" w:rsidRPr="005717C4" w:rsidRDefault="002919B4" w:rsidP="00481054">
      <w:pPr>
        <w:ind w:firstLine="709"/>
        <w:jc w:val="both"/>
        <w:rPr>
          <w:sz w:val="28"/>
          <w:szCs w:val="28"/>
        </w:rPr>
      </w:pPr>
      <w:r w:rsidRPr="005717C4">
        <w:rPr>
          <w:b/>
          <w:sz w:val="28"/>
          <w:szCs w:val="28"/>
        </w:rPr>
        <w:t>П</w:t>
      </w:r>
      <w:r w:rsidR="00127D69" w:rsidRPr="005717C4">
        <w:rPr>
          <w:b/>
          <w:sz w:val="28"/>
          <w:szCs w:val="28"/>
        </w:rPr>
        <w:t>роект</w:t>
      </w:r>
      <w:r w:rsidRPr="005717C4">
        <w:rPr>
          <w:b/>
          <w:sz w:val="28"/>
          <w:szCs w:val="28"/>
        </w:rPr>
        <w:t xml:space="preserve"> </w:t>
      </w:r>
      <w:r w:rsidR="00C46044" w:rsidRPr="005717C4">
        <w:rPr>
          <w:b/>
          <w:sz w:val="28"/>
          <w:szCs w:val="28"/>
        </w:rPr>
        <w:t>постановления а</w:t>
      </w:r>
      <w:r w:rsidR="00753100" w:rsidRPr="005717C4">
        <w:rPr>
          <w:b/>
          <w:sz w:val="28"/>
          <w:szCs w:val="28"/>
        </w:rPr>
        <w:t>дминистрации Ко</w:t>
      </w:r>
      <w:r w:rsidR="00C46044" w:rsidRPr="005717C4">
        <w:rPr>
          <w:b/>
          <w:sz w:val="28"/>
          <w:szCs w:val="28"/>
        </w:rPr>
        <w:t>вернинского муниципального округ</w:t>
      </w:r>
      <w:r w:rsidR="00753100" w:rsidRPr="005717C4">
        <w:rPr>
          <w:b/>
          <w:sz w:val="28"/>
          <w:szCs w:val="28"/>
        </w:rPr>
        <w:t xml:space="preserve">а Нижегородской области </w:t>
      </w:r>
      <w:r w:rsidR="005717C4" w:rsidRPr="005E00FF">
        <w:rPr>
          <w:b/>
          <w:sz w:val="28"/>
          <w:szCs w:val="28"/>
        </w:rPr>
        <w:t>«</w:t>
      </w:r>
      <w:r w:rsidR="005E00FF" w:rsidRPr="005E00FF">
        <w:rPr>
          <w:b/>
          <w:sz w:val="28"/>
          <w:szCs w:val="28"/>
        </w:rPr>
        <w:t>«О внесении изменений в постановление администрации Ковернинского муниципального округа от 30.04.2021 №474  «Об утверждении правил работы нестационарных торговых объектов на территории Ковернинского муниципального округа Нижегородской области».</w:t>
      </w:r>
    </w:p>
    <w:p w:rsidR="00047662" w:rsidRPr="005717C4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7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1.</w:t>
      </w:r>
      <w:r w:rsidR="00047662" w:rsidRPr="005717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проведения публичных консультаций:</w:t>
      </w:r>
    </w:p>
    <w:p w:rsidR="00127D69" w:rsidRPr="005717C4" w:rsidRDefault="00047662" w:rsidP="002919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7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 «</w:t>
      </w:r>
      <w:r w:rsidR="00515E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Pr="005717C4">
        <w:rPr>
          <w:rFonts w:ascii="Times New Roman" w:hAnsi="Times New Roman" w:cs="Times New Roman"/>
          <w:sz w:val="28"/>
          <w:szCs w:val="28"/>
        </w:rPr>
        <w:t xml:space="preserve">» </w:t>
      </w:r>
      <w:r w:rsidR="00515E4D">
        <w:rPr>
          <w:rFonts w:ascii="Times New Roman" w:hAnsi="Times New Roman" w:cs="Times New Roman"/>
          <w:sz w:val="28"/>
          <w:szCs w:val="28"/>
        </w:rPr>
        <w:t>октября</w:t>
      </w:r>
      <w:r w:rsidRPr="005717C4">
        <w:rPr>
          <w:rFonts w:ascii="Times New Roman" w:hAnsi="Times New Roman" w:cs="Times New Roman"/>
          <w:sz w:val="28"/>
          <w:szCs w:val="28"/>
        </w:rPr>
        <w:t xml:space="preserve"> </w:t>
      </w:r>
      <w:r w:rsidR="00127D69" w:rsidRPr="005717C4">
        <w:rPr>
          <w:rFonts w:ascii="Times New Roman" w:hAnsi="Times New Roman" w:cs="Times New Roman"/>
          <w:sz w:val="28"/>
          <w:szCs w:val="28"/>
        </w:rPr>
        <w:t>20</w:t>
      </w:r>
      <w:r w:rsidR="00012EC0" w:rsidRPr="005717C4">
        <w:rPr>
          <w:rFonts w:ascii="Times New Roman" w:hAnsi="Times New Roman" w:cs="Times New Roman"/>
          <w:sz w:val="28"/>
          <w:szCs w:val="28"/>
        </w:rPr>
        <w:t>2</w:t>
      </w:r>
      <w:r w:rsidR="005717C4">
        <w:rPr>
          <w:rFonts w:ascii="Times New Roman" w:hAnsi="Times New Roman" w:cs="Times New Roman"/>
          <w:sz w:val="28"/>
          <w:szCs w:val="28"/>
        </w:rPr>
        <w:t>2</w:t>
      </w:r>
      <w:r w:rsidRPr="005717C4">
        <w:rPr>
          <w:rFonts w:ascii="Times New Roman" w:hAnsi="Times New Roman" w:cs="Times New Roman"/>
          <w:sz w:val="28"/>
          <w:szCs w:val="28"/>
        </w:rPr>
        <w:t xml:space="preserve"> года</w:t>
      </w:r>
      <w:r w:rsidR="00127D69" w:rsidRPr="005717C4">
        <w:rPr>
          <w:rFonts w:ascii="Times New Roman" w:hAnsi="Times New Roman" w:cs="Times New Roman"/>
          <w:sz w:val="28"/>
          <w:szCs w:val="28"/>
        </w:rPr>
        <w:t xml:space="preserve"> по </w:t>
      </w:r>
      <w:r w:rsidRPr="005717C4">
        <w:rPr>
          <w:rFonts w:ascii="Times New Roman" w:hAnsi="Times New Roman" w:cs="Times New Roman"/>
          <w:sz w:val="28"/>
          <w:szCs w:val="28"/>
        </w:rPr>
        <w:t>«</w:t>
      </w:r>
      <w:r w:rsidR="00515E4D">
        <w:rPr>
          <w:rFonts w:ascii="Times New Roman" w:hAnsi="Times New Roman" w:cs="Times New Roman"/>
          <w:sz w:val="28"/>
          <w:szCs w:val="28"/>
        </w:rPr>
        <w:t>13</w:t>
      </w:r>
      <w:r w:rsidRPr="005717C4">
        <w:rPr>
          <w:rFonts w:ascii="Times New Roman" w:hAnsi="Times New Roman" w:cs="Times New Roman"/>
          <w:sz w:val="28"/>
          <w:szCs w:val="28"/>
        </w:rPr>
        <w:t xml:space="preserve">» </w:t>
      </w:r>
      <w:r w:rsidR="00515E4D">
        <w:rPr>
          <w:rFonts w:ascii="Times New Roman" w:hAnsi="Times New Roman" w:cs="Times New Roman"/>
          <w:sz w:val="28"/>
          <w:szCs w:val="28"/>
        </w:rPr>
        <w:t>ноября</w:t>
      </w:r>
      <w:r w:rsidR="005E00FF">
        <w:rPr>
          <w:rFonts w:ascii="Times New Roman" w:hAnsi="Times New Roman" w:cs="Times New Roman"/>
          <w:sz w:val="28"/>
          <w:szCs w:val="28"/>
        </w:rPr>
        <w:t xml:space="preserve"> </w:t>
      </w:r>
      <w:r w:rsidR="00127D69" w:rsidRPr="005717C4">
        <w:rPr>
          <w:rFonts w:ascii="Times New Roman" w:hAnsi="Times New Roman" w:cs="Times New Roman"/>
          <w:sz w:val="28"/>
          <w:szCs w:val="28"/>
        </w:rPr>
        <w:t>20</w:t>
      </w:r>
      <w:r w:rsidR="00012EC0" w:rsidRPr="005717C4">
        <w:rPr>
          <w:rFonts w:ascii="Times New Roman" w:hAnsi="Times New Roman" w:cs="Times New Roman"/>
          <w:sz w:val="28"/>
          <w:szCs w:val="28"/>
        </w:rPr>
        <w:t>2</w:t>
      </w:r>
      <w:r w:rsidR="005717C4">
        <w:rPr>
          <w:rFonts w:ascii="Times New Roman" w:hAnsi="Times New Roman" w:cs="Times New Roman"/>
          <w:sz w:val="28"/>
          <w:szCs w:val="28"/>
        </w:rPr>
        <w:t>2</w:t>
      </w:r>
      <w:r w:rsidR="003D2144" w:rsidRPr="005717C4">
        <w:rPr>
          <w:rFonts w:ascii="Times New Roman" w:hAnsi="Times New Roman" w:cs="Times New Roman"/>
          <w:sz w:val="28"/>
          <w:szCs w:val="28"/>
        </w:rPr>
        <w:t xml:space="preserve"> </w:t>
      </w:r>
      <w:r w:rsidRPr="005717C4">
        <w:rPr>
          <w:rFonts w:ascii="Times New Roman" w:hAnsi="Times New Roman" w:cs="Times New Roman"/>
          <w:sz w:val="28"/>
          <w:szCs w:val="28"/>
        </w:rPr>
        <w:t>года</w:t>
      </w:r>
    </w:p>
    <w:p w:rsidR="00047662" w:rsidRPr="005717C4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7C4">
        <w:rPr>
          <w:rFonts w:ascii="Times New Roman" w:hAnsi="Times New Roman" w:cs="Times New Roman"/>
          <w:sz w:val="28"/>
          <w:szCs w:val="28"/>
        </w:rPr>
        <w:t>2.</w:t>
      </w:r>
      <w:r w:rsidR="00047662" w:rsidRPr="005717C4">
        <w:rPr>
          <w:rFonts w:ascii="Times New Roman" w:hAnsi="Times New Roman" w:cs="Times New Roman"/>
          <w:sz w:val="28"/>
          <w:szCs w:val="28"/>
        </w:rPr>
        <w:t>Список участников публичных консультаций:</w:t>
      </w:r>
    </w:p>
    <w:p w:rsidR="000334B2" w:rsidRPr="005717C4" w:rsidRDefault="000334B2" w:rsidP="000334B2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7C4">
        <w:rPr>
          <w:rFonts w:ascii="Times New Roman" w:hAnsi="Times New Roman" w:cs="Times New Roman"/>
          <w:sz w:val="28"/>
          <w:szCs w:val="28"/>
        </w:rPr>
        <w:t>Уполномоченный по защите прав предпринимателей в Нижегородской области;</w:t>
      </w:r>
    </w:p>
    <w:p w:rsidR="00047662" w:rsidRPr="005717C4" w:rsidRDefault="00047662" w:rsidP="002919B4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7C4">
        <w:rPr>
          <w:rFonts w:ascii="Times New Roman" w:hAnsi="Times New Roman" w:cs="Times New Roman"/>
          <w:sz w:val="28"/>
          <w:szCs w:val="28"/>
        </w:rPr>
        <w:t>АНО «</w:t>
      </w:r>
      <w:r w:rsidR="000334B2" w:rsidRPr="005717C4">
        <w:rPr>
          <w:rFonts w:ascii="Times New Roman" w:hAnsi="Times New Roman" w:cs="Times New Roman"/>
          <w:sz w:val="28"/>
          <w:szCs w:val="28"/>
        </w:rPr>
        <w:t xml:space="preserve">Ковернинский </w:t>
      </w:r>
      <w:r w:rsidRPr="005717C4">
        <w:rPr>
          <w:rFonts w:ascii="Times New Roman" w:hAnsi="Times New Roman" w:cs="Times New Roman"/>
          <w:sz w:val="28"/>
          <w:szCs w:val="28"/>
        </w:rPr>
        <w:t xml:space="preserve">Центр поддержки предпринимательства» Ковернинского муниципального </w:t>
      </w:r>
      <w:r w:rsidR="000334B2" w:rsidRPr="005717C4">
        <w:rPr>
          <w:rFonts w:ascii="Times New Roman" w:hAnsi="Times New Roman" w:cs="Times New Roman"/>
          <w:sz w:val="28"/>
          <w:szCs w:val="28"/>
        </w:rPr>
        <w:t>округа</w:t>
      </w:r>
      <w:r w:rsidRPr="005717C4">
        <w:rPr>
          <w:rFonts w:ascii="Times New Roman" w:hAnsi="Times New Roman" w:cs="Times New Roman"/>
          <w:sz w:val="28"/>
          <w:szCs w:val="28"/>
        </w:rPr>
        <w:t>;</w:t>
      </w:r>
    </w:p>
    <w:p w:rsidR="002919B4" w:rsidRPr="005717C4" w:rsidRDefault="002919B4" w:rsidP="002919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7662" w:rsidRPr="005717C4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7C4">
        <w:rPr>
          <w:rFonts w:ascii="Times New Roman" w:hAnsi="Times New Roman" w:cs="Times New Roman"/>
          <w:sz w:val="28"/>
          <w:szCs w:val="28"/>
        </w:rPr>
        <w:t xml:space="preserve">3. </w:t>
      </w:r>
      <w:r w:rsidR="00047662" w:rsidRPr="005717C4">
        <w:rPr>
          <w:rFonts w:ascii="Times New Roman" w:hAnsi="Times New Roman" w:cs="Times New Roman"/>
          <w:sz w:val="28"/>
          <w:szCs w:val="28"/>
        </w:rPr>
        <w:t>Свод замечаний и предложений по результатам публичных консультаций:</w:t>
      </w:r>
    </w:p>
    <w:tbl>
      <w:tblPr>
        <w:tblStyle w:val="a7"/>
        <w:tblW w:w="4869" w:type="pct"/>
        <w:tblLayout w:type="fixed"/>
        <w:tblLook w:val="04A0"/>
      </w:tblPr>
      <w:tblGrid>
        <w:gridCol w:w="606"/>
        <w:gridCol w:w="3897"/>
        <w:gridCol w:w="2836"/>
        <w:gridCol w:w="3062"/>
      </w:tblGrid>
      <w:tr w:rsidR="00047662" w:rsidRPr="004E4EE9" w:rsidTr="001371F1">
        <w:tc>
          <w:tcPr>
            <w:tcW w:w="291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873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363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1472" w:type="pct"/>
          </w:tcPr>
          <w:p w:rsidR="00047662" w:rsidRPr="00CD2B60" w:rsidRDefault="008C148F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Комментарий (позиция) регулирующего структурного подразделения</w:t>
            </w:r>
          </w:p>
        </w:tc>
      </w:tr>
      <w:tr w:rsidR="00B210B7" w:rsidRPr="004E4EE9" w:rsidTr="001371F1">
        <w:tc>
          <w:tcPr>
            <w:tcW w:w="291" w:type="pct"/>
          </w:tcPr>
          <w:p w:rsidR="00B210B7" w:rsidRPr="00026006" w:rsidRDefault="00B210B7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026006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873" w:type="pct"/>
          </w:tcPr>
          <w:p w:rsidR="00B210B7" w:rsidRPr="00D6717A" w:rsidRDefault="00155FF9" w:rsidP="005E00FF">
            <w:pPr>
              <w:spacing w:after="343" w:line="241" w:lineRule="auto"/>
              <w:ind w:right="34"/>
              <w:jc w:val="both"/>
            </w:pPr>
            <w:r>
              <w:t>Замечаний и предложений не</w:t>
            </w:r>
            <w:r w:rsidR="005E00FF">
              <w:t>т.</w:t>
            </w:r>
          </w:p>
        </w:tc>
        <w:tc>
          <w:tcPr>
            <w:tcW w:w="1363" w:type="pct"/>
          </w:tcPr>
          <w:p w:rsidR="00B210B7" w:rsidRPr="00F36F6A" w:rsidRDefault="00B210B7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36F6A">
              <w:rPr>
                <w:rFonts w:eastAsia="Calibri"/>
                <w:lang w:eastAsia="en-US"/>
              </w:rPr>
              <w:t>Уполномоченный по защите прав предпринимателей в Нижегородской области</w:t>
            </w:r>
          </w:p>
        </w:tc>
        <w:tc>
          <w:tcPr>
            <w:tcW w:w="1472" w:type="pct"/>
          </w:tcPr>
          <w:p w:rsidR="00B210B7" w:rsidRPr="00F36F6A" w:rsidRDefault="00B210B7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155FF9" w:rsidRPr="004E4EE9" w:rsidTr="001371F1">
        <w:tc>
          <w:tcPr>
            <w:tcW w:w="291" w:type="pct"/>
          </w:tcPr>
          <w:p w:rsidR="00155FF9" w:rsidRPr="00026006" w:rsidRDefault="00155FF9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1873" w:type="pct"/>
          </w:tcPr>
          <w:p w:rsidR="00515E4D" w:rsidRPr="00515E4D" w:rsidRDefault="00515E4D" w:rsidP="00515E4D">
            <w:pPr>
              <w:spacing w:line="276" w:lineRule="auto"/>
            </w:pPr>
            <w:r>
              <w:rPr>
                <w:color w:val="000000"/>
              </w:rPr>
              <w:t>П</w:t>
            </w:r>
            <w:r w:rsidRPr="00515E4D">
              <w:rPr>
                <w:color w:val="000000"/>
              </w:rPr>
              <w:t xml:space="preserve">редлагаю установить по всем объектам в Приложение 2  к Постановлению </w:t>
            </w:r>
            <w:r w:rsidRPr="00515E4D">
              <w:t>Схемы</w:t>
            </w:r>
            <w:r w:rsidRPr="00515E4D">
              <w:rPr>
                <w:spacing w:val="-2"/>
              </w:rPr>
              <w:t xml:space="preserve"> </w:t>
            </w:r>
            <w:r w:rsidRPr="00515E4D">
              <w:t>размещения</w:t>
            </w:r>
            <w:r w:rsidRPr="00515E4D">
              <w:rPr>
                <w:spacing w:val="-5"/>
              </w:rPr>
              <w:t xml:space="preserve"> </w:t>
            </w:r>
            <w:r w:rsidRPr="00515E4D">
              <w:t>нестационарных</w:t>
            </w:r>
            <w:r w:rsidRPr="00515E4D">
              <w:rPr>
                <w:spacing w:val="-6"/>
              </w:rPr>
              <w:t xml:space="preserve"> </w:t>
            </w:r>
            <w:r w:rsidRPr="00515E4D">
              <w:t>торговых</w:t>
            </w:r>
            <w:r w:rsidRPr="00515E4D">
              <w:rPr>
                <w:spacing w:val="-6"/>
              </w:rPr>
              <w:t xml:space="preserve"> </w:t>
            </w:r>
            <w:r w:rsidRPr="00515E4D">
              <w:t>объектов</w:t>
            </w:r>
            <w:r w:rsidRPr="00515E4D">
              <w:rPr>
                <w:spacing w:val="-1"/>
              </w:rPr>
              <w:t xml:space="preserve"> </w:t>
            </w:r>
            <w:r w:rsidRPr="00515E4D">
              <w:t>на</w:t>
            </w:r>
            <w:r w:rsidRPr="00515E4D">
              <w:rPr>
                <w:spacing w:val="-2"/>
              </w:rPr>
              <w:t xml:space="preserve"> </w:t>
            </w:r>
            <w:r w:rsidRPr="00515E4D">
              <w:t>территории</w:t>
            </w:r>
            <w:r w:rsidRPr="00515E4D">
              <w:rPr>
                <w:spacing w:val="-4"/>
              </w:rPr>
              <w:t xml:space="preserve"> </w:t>
            </w:r>
            <w:r w:rsidRPr="00515E4D">
              <w:t>Ковернинского</w:t>
            </w:r>
            <w:r w:rsidRPr="00515E4D">
              <w:rPr>
                <w:spacing w:val="-2"/>
              </w:rPr>
              <w:t xml:space="preserve"> </w:t>
            </w:r>
            <w:r w:rsidRPr="00515E4D">
              <w:t>муниципального</w:t>
            </w:r>
            <w:r w:rsidRPr="00515E4D">
              <w:rPr>
                <w:spacing w:val="-6"/>
              </w:rPr>
              <w:t xml:space="preserve"> </w:t>
            </w:r>
            <w:r w:rsidRPr="00515E4D">
              <w:t xml:space="preserve">округа - в графе 8 «Срок размещения» - до ноября 2029г., на основании Постановления Правительства Нижегородской области № 859 от 28.10.2022г. </w:t>
            </w:r>
          </w:p>
          <w:p w:rsidR="001371F1" w:rsidRPr="001371F1" w:rsidRDefault="001371F1" w:rsidP="001371F1">
            <w:pPr>
              <w:ind w:firstLine="720"/>
              <w:jc w:val="both"/>
            </w:pPr>
          </w:p>
          <w:p w:rsidR="00155FF9" w:rsidRDefault="00155FF9" w:rsidP="00D6717A">
            <w:pPr>
              <w:spacing w:after="343" w:line="241" w:lineRule="auto"/>
              <w:ind w:right="34"/>
              <w:jc w:val="both"/>
            </w:pP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:rsidR="00155FF9" w:rsidRPr="00F36F6A" w:rsidRDefault="00155FF9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55FF9">
              <w:rPr>
                <w:rFonts w:eastAsia="Calibri"/>
                <w:lang w:eastAsia="en-US"/>
              </w:rPr>
              <w:t>АНО «Ковернинский Центр поддержки предпринимательства»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:rsidR="00155FF9" w:rsidRPr="00F36F6A" w:rsidRDefault="00481054" w:rsidP="00481054">
            <w:pPr>
              <w:ind w:firstLine="17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Замечания будут учтены при утверждении НПА</w:t>
            </w:r>
          </w:p>
        </w:tc>
      </w:tr>
    </w:tbl>
    <w:p w:rsidR="00C81185" w:rsidRPr="00026006" w:rsidRDefault="00C81185" w:rsidP="0008402E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eastAsia="en-US"/>
        </w:rPr>
      </w:pPr>
    </w:p>
    <w:sectPr w:rsidR="00C81185" w:rsidRPr="00026006" w:rsidSect="005717C4">
      <w:headerReference w:type="default" r:id="rId7"/>
      <w:footnotePr>
        <w:pos w:val="beneathText"/>
      </w:footnotePr>
      <w:pgSz w:w="11905" w:h="16837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1FE" w:rsidRDefault="005051FE" w:rsidP="00CC1742">
      <w:r>
        <w:separator/>
      </w:r>
    </w:p>
  </w:endnote>
  <w:endnote w:type="continuationSeparator" w:id="1">
    <w:p w:rsidR="005051FE" w:rsidRDefault="005051FE" w:rsidP="00CC1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1FE" w:rsidRDefault="005051FE" w:rsidP="00CC1742">
      <w:r>
        <w:separator/>
      </w:r>
    </w:p>
  </w:footnote>
  <w:footnote w:type="continuationSeparator" w:id="1">
    <w:p w:rsidR="005051FE" w:rsidRDefault="005051FE" w:rsidP="00CC1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115" w:rsidRDefault="005051FE" w:rsidP="00E80115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4293B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65865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2">
    <w:nsid w:val="26775CA3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40954"/>
    <w:multiLevelType w:val="hybridMultilevel"/>
    <w:tmpl w:val="F0FC9FE6"/>
    <w:lvl w:ilvl="0" w:tplc="ADC4A36C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>
    <w:nsid w:val="3DB170F7"/>
    <w:multiLevelType w:val="hybridMultilevel"/>
    <w:tmpl w:val="B7B8B98A"/>
    <w:lvl w:ilvl="0" w:tplc="F1BC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0F5E28"/>
    <w:multiLevelType w:val="multilevel"/>
    <w:tmpl w:val="307C7DFA"/>
    <w:lvl w:ilvl="0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9" w:hanging="2160"/>
      </w:pPr>
      <w:rPr>
        <w:rFonts w:hint="default"/>
      </w:rPr>
    </w:lvl>
  </w:abstractNum>
  <w:abstractNum w:abstractNumId="6">
    <w:nsid w:val="50411A97"/>
    <w:multiLevelType w:val="multilevel"/>
    <w:tmpl w:val="86ACF9C0"/>
    <w:lvl w:ilvl="0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sz w:val="18"/>
      </w:rPr>
    </w:lvl>
    <w:lvl w:ilvl="1">
      <w:start w:val="1"/>
      <w:numFmt w:val="decimal"/>
      <w:isLgl/>
      <w:lvlText w:val="%1.%2."/>
      <w:lvlJc w:val="left"/>
      <w:pPr>
        <w:ind w:left="137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8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8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78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78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8" w:hanging="109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3" w:hanging="1440"/>
      </w:pPr>
      <w:rPr>
        <w:rFonts w:hint="default"/>
      </w:rPr>
    </w:lvl>
  </w:abstractNum>
  <w:abstractNum w:abstractNumId="7">
    <w:nsid w:val="52C058AC"/>
    <w:multiLevelType w:val="hybridMultilevel"/>
    <w:tmpl w:val="0B4CAD0C"/>
    <w:lvl w:ilvl="0" w:tplc="3104D022">
      <w:start w:val="1"/>
      <w:numFmt w:val="bullet"/>
      <w:lvlText w:val="-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DE8203A">
      <w:start w:val="3"/>
      <w:numFmt w:val="decimal"/>
      <w:lvlRestart w:val="0"/>
      <w:lvlText w:val="%2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B52E02A">
      <w:start w:val="1"/>
      <w:numFmt w:val="lowerRoman"/>
      <w:lvlText w:val="%3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802498A">
      <w:start w:val="1"/>
      <w:numFmt w:val="decimal"/>
      <w:lvlText w:val="%4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B408988">
      <w:start w:val="1"/>
      <w:numFmt w:val="lowerLetter"/>
      <w:lvlText w:val="%5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C7C5EC4">
      <w:start w:val="1"/>
      <w:numFmt w:val="lowerRoman"/>
      <w:lvlText w:val="%6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0285090">
      <w:start w:val="1"/>
      <w:numFmt w:val="decimal"/>
      <w:lvlText w:val="%7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05C2A8A">
      <w:start w:val="1"/>
      <w:numFmt w:val="lowerLetter"/>
      <w:lvlText w:val="%8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846DF06">
      <w:start w:val="1"/>
      <w:numFmt w:val="lowerRoman"/>
      <w:lvlText w:val="%9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5D627F2"/>
    <w:multiLevelType w:val="hybridMultilevel"/>
    <w:tmpl w:val="1AE8A5AC"/>
    <w:lvl w:ilvl="0" w:tplc="A574EE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C580C"/>
    <w:multiLevelType w:val="hybridMultilevel"/>
    <w:tmpl w:val="3592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B56B2"/>
    <w:multiLevelType w:val="hybridMultilevel"/>
    <w:tmpl w:val="BAF0FC6A"/>
    <w:lvl w:ilvl="0" w:tplc="69184BB4">
      <w:start w:val="1"/>
      <w:numFmt w:val="decimal"/>
      <w:lvlText w:val="%1)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1">
    <w:nsid w:val="5D733F64"/>
    <w:multiLevelType w:val="hybridMultilevel"/>
    <w:tmpl w:val="4822A230"/>
    <w:lvl w:ilvl="0" w:tplc="1D104EBE">
      <w:start w:val="1"/>
      <w:numFmt w:val="decimal"/>
      <w:lvlText w:val="%1."/>
      <w:lvlJc w:val="left"/>
      <w:pPr>
        <w:ind w:left="754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5E0E14D7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F510D"/>
    <w:multiLevelType w:val="hybridMultilevel"/>
    <w:tmpl w:val="4254EE2C"/>
    <w:lvl w:ilvl="0" w:tplc="AA54CFB6">
      <w:start w:val="3"/>
      <w:numFmt w:val="decimal"/>
      <w:lvlText w:val="%1."/>
      <w:lvlJc w:val="left"/>
      <w:pPr>
        <w:ind w:left="928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89B44E4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5">
    <w:nsid w:val="6A8E1055"/>
    <w:multiLevelType w:val="multilevel"/>
    <w:tmpl w:val="A6EADCCE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5" w:hanging="1440"/>
      </w:pPr>
      <w:rPr>
        <w:rFonts w:hint="default"/>
      </w:rPr>
    </w:lvl>
  </w:abstractNum>
  <w:abstractNum w:abstractNumId="16">
    <w:nsid w:val="6ED35780"/>
    <w:multiLevelType w:val="hybridMultilevel"/>
    <w:tmpl w:val="FFC84F5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67D67"/>
    <w:multiLevelType w:val="multilevel"/>
    <w:tmpl w:val="46521C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9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6"/>
  </w:num>
  <w:num w:numId="10">
    <w:abstractNumId w:val="13"/>
  </w:num>
  <w:num w:numId="11">
    <w:abstractNumId w:val="17"/>
  </w:num>
  <w:num w:numId="12">
    <w:abstractNumId w:val="15"/>
  </w:num>
  <w:num w:numId="13">
    <w:abstractNumId w:val="10"/>
  </w:num>
  <w:num w:numId="14">
    <w:abstractNumId w:val="3"/>
  </w:num>
  <w:num w:numId="15">
    <w:abstractNumId w:val="5"/>
  </w:num>
  <w:num w:numId="16">
    <w:abstractNumId w:val="1"/>
  </w:num>
  <w:num w:numId="17">
    <w:abstractNumId w:val="14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127D69"/>
    <w:rsid w:val="00005BEA"/>
    <w:rsid w:val="000117D3"/>
    <w:rsid w:val="00012EC0"/>
    <w:rsid w:val="00026006"/>
    <w:rsid w:val="000334B2"/>
    <w:rsid w:val="00042440"/>
    <w:rsid w:val="000451D4"/>
    <w:rsid w:val="00047662"/>
    <w:rsid w:val="00066D3D"/>
    <w:rsid w:val="0008402E"/>
    <w:rsid w:val="00090BAC"/>
    <w:rsid w:val="00094242"/>
    <w:rsid w:val="000A0521"/>
    <w:rsid w:val="000A1868"/>
    <w:rsid w:val="000A520B"/>
    <w:rsid w:val="000B2171"/>
    <w:rsid w:val="000D6BCD"/>
    <w:rsid w:val="000E2463"/>
    <w:rsid w:val="000E61EA"/>
    <w:rsid w:val="00120035"/>
    <w:rsid w:val="001279C7"/>
    <w:rsid w:val="00127D69"/>
    <w:rsid w:val="00130ACC"/>
    <w:rsid w:val="00136B00"/>
    <w:rsid w:val="001371F1"/>
    <w:rsid w:val="00155FF9"/>
    <w:rsid w:val="001638D5"/>
    <w:rsid w:val="001713FC"/>
    <w:rsid w:val="0017294B"/>
    <w:rsid w:val="00190D7D"/>
    <w:rsid w:val="001A5693"/>
    <w:rsid w:val="001C0FE7"/>
    <w:rsid w:val="001C48A2"/>
    <w:rsid w:val="001E2E42"/>
    <w:rsid w:val="0020734F"/>
    <w:rsid w:val="00213577"/>
    <w:rsid w:val="00216A02"/>
    <w:rsid w:val="00222134"/>
    <w:rsid w:val="002349DB"/>
    <w:rsid w:val="0024773F"/>
    <w:rsid w:val="00247A66"/>
    <w:rsid w:val="00253548"/>
    <w:rsid w:val="002919B4"/>
    <w:rsid w:val="002B681D"/>
    <w:rsid w:val="002C487B"/>
    <w:rsid w:val="002D657B"/>
    <w:rsid w:val="002E39C7"/>
    <w:rsid w:val="002F75AD"/>
    <w:rsid w:val="003016C7"/>
    <w:rsid w:val="003113B4"/>
    <w:rsid w:val="003228E8"/>
    <w:rsid w:val="00327B9A"/>
    <w:rsid w:val="00346043"/>
    <w:rsid w:val="003578D3"/>
    <w:rsid w:val="0036207E"/>
    <w:rsid w:val="00364D51"/>
    <w:rsid w:val="00383A62"/>
    <w:rsid w:val="00384A06"/>
    <w:rsid w:val="003856CC"/>
    <w:rsid w:val="00386EEE"/>
    <w:rsid w:val="00397885"/>
    <w:rsid w:val="003A2037"/>
    <w:rsid w:val="003A2347"/>
    <w:rsid w:val="003A3BD7"/>
    <w:rsid w:val="003A7767"/>
    <w:rsid w:val="003D16CC"/>
    <w:rsid w:val="003D2144"/>
    <w:rsid w:val="003F253F"/>
    <w:rsid w:val="00400A1E"/>
    <w:rsid w:val="004115F9"/>
    <w:rsid w:val="00416AE2"/>
    <w:rsid w:val="00436C24"/>
    <w:rsid w:val="00446EDB"/>
    <w:rsid w:val="004525D3"/>
    <w:rsid w:val="0046512B"/>
    <w:rsid w:val="00472D27"/>
    <w:rsid w:val="00481054"/>
    <w:rsid w:val="004A2743"/>
    <w:rsid w:val="004C26AA"/>
    <w:rsid w:val="004C2DB1"/>
    <w:rsid w:val="004D0BD0"/>
    <w:rsid w:val="004D56D5"/>
    <w:rsid w:val="004E4EE9"/>
    <w:rsid w:val="004F11C1"/>
    <w:rsid w:val="004F7DFA"/>
    <w:rsid w:val="005051FE"/>
    <w:rsid w:val="00507F33"/>
    <w:rsid w:val="00515E4D"/>
    <w:rsid w:val="005166C2"/>
    <w:rsid w:val="00537EDC"/>
    <w:rsid w:val="00541C89"/>
    <w:rsid w:val="00543505"/>
    <w:rsid w:val="005717C4"/>
    <w:rsid w:val="00577D11"/>
    <w:rsid w:val="0059076C"/>
    <w:rsid w:val="005B2EC5"/>
    <w:rsid w:val="005C4205"/>
    <w:rsid w:val="005D5E82"/>
    <w:rsid w:val="005E00FF"/>
    <w:rsid w:val="005E2CF8"/>
    <w:rsid w:val="005F21C4"/>
    <w:rsid w:val="005F7AD0"/>
    <w:rsid w:val="00606CDA"/>
    <w:rsid w:val="006176F8"/>
    <w:rsid w:val="00622EAB"/>
    <w:rsid w:val="00627F48"/>
    <w:rsid w:val="00665098"/>
    <w:rsid w:val="00674CA6"/>
    <w:rsid w:val="00685700"/>
    <w:rsid w:val="006B280D"/>
    <w:rsid w:val="006D6BC4"/>
    <w:rsid w:val="006E62CD"/>
    <w:rsid w:val="007235E6"/>
    <w:rsid w:val="00745798"/>
    <w:rsid w:val="00750517"/>
    <w:rsid w:val="00753100"/>
    <w:rsid w:val="00753289"/>
    <w:rsid w:val="00772858"/>
    <w:rsid w:val="007737EC"/>
    <w:rsid w:val="00787711"/>
    <w:rsid w:val="0079591D"/>
    <w:rsid w:val="007A36E4"/>
    <w:rsid w:val="007A401D"/>
    <w:rsid w:val="007A765B"/>
    <w:rsid w:val="007B2C1B"/>
    <w:rsid w:val="007D5C81"/>
    <w:rsid w:val="007F2FD9"/>
    <w:rsid w:val="00815433"/>
    <w:rsid w:val="0082329D"/>
    <w:rsid w:val="0082484B"/>
    <w:rsid w:val="00831741"/>
    <w:rsid w:val="00834B4C"/>
    <w:rsid w:val="00834D3A"/>
    <w:rsid w:val="008375CE"/>
    <w:rsid w:val="008441BA"/>
    <w:rsid w:val="00856ACF"/>
    <w:rsid w:val="008650C3"/>
    <w:rsid w:val="008866D5"/>
    <w:rsid w:val="0089022A"/>
    <w:rsid w:val="00893017"/>
    <w:rsid w:val="008B1610"/>
    <w:rsid w:val="008C148F"/>
    <w:rsid w:val="008C5B4B"/>
    <w:rsid w:val="008D10B5"/>
    <w:rsid w:val="0091075C"/>
    <w:rsid w:val="00917AD2"/>
    <w:rsid w:val="00943A86"/>
    <w:rsid w:val="0094438F"/>
    <w:rsid w:val="00971146"/>
    <w:rsid w:val="0097328C"/>
    <w:rsid w:val="00985F68"/>
    <w:rsid w:val="00991B84"/>
    <w:rsid w:val="009B0581"/>
    <w:rsid w:val="009B5F4B"/>
    <w:rsid w:val="009B706A"/>
    <w:rsid w:val="009C2CD7"/>
    <w:rsid w:val="009C7438"/>
    <w:rsid w:val="009D079B"/>
    <w:rsid w:val="009E1C55"/>
    <w:rsid w:val="009E3AEC"/>
    <w:rsid w:val="009F21E1"/>
    <w:rsid w:val="00A26C5F"/>
    <w:rsid w:val="00A33171"/>
    <w:rsid w:val="00A73E8E"/>
    <w:rsid w:val="00A87255"/>
    <w:rsid w:val="00A93061"/>
    <w:rsid w:val="00AA06E0"/>
    <w:rsid w:val="00AA3AE5"/>
    <w:rsid w:val="00AA4D21"/>
    <w:rsid w:val="00AB10E5"/>
    <w:rsid w:val="00AB5A23"/>
    <w:rsid w:val="00AB7869"/>
    <w:rsid w:val="00AC7B85"/>
    <w:rsid w:val="00AD3779"/>
    <w:rsid w:val="00B210B7"/>
    <w:rsid w:val="00B2173D"/>
    <w:rsid w:val="00B21B2A"/>
    <w:rsid w:val="00B4648D"/>
    <w:rsid w:val="00B51AC5"/>
    <w:rsid w:val="00B63609"/>
    <w:rsid w:val="00B74012"/>
    <w:rsid w:val="00B76976"/>
    <w:rsid w:val="00B936F6"/>
    <w:rsid w:val="00BA1915"/>
    <w:rsid w:val="00BB3714"/>
    <w:rsid w:val="00BC57B6"/>
    <w:rsid w:val="00BC5F84"/>
    <w:rsid w:val="00BF221E"/>
    <w:rsid w:val="00C1177C"/>
    <w:rsid w:val="00C32A4F"/>
    <w:rsid w:val="00C37327"/>
    <w:rsid w:val="00C46044"/>
    <w:rsid w:val="00C64C4C"/>
    <w:rsid w:val="00C76805"/>
    <w:rsid w:val="00C81185"/>
    <w:rsid w:val="00C8209E"/>
    <w:rsid w:val="00CC1742"/>
    <w:rsid w:val="00CD0192"/>
    <w:rsid w:val="00CD2B60"/>
    <w:rsid w:val="00CE1B0A"/>
    <w:rsid w:val="00CF57A8"/>
    <w:rsid w:val="00D0426D"/>
    <w:rsid w:val="00D4602F"/>
    <w:rsid w:val="00D5731C"/>
    <w:rsid w:val="00D6717A"/>
    <w:rsid w:val="00D746D4"/>
    <w:rsid w:val="00D747E0"/>
    <w:rsid w:val="00D810AD"/>
    <w:rsid w:val="00D874F2"/>
    <w:rsid w:val="00D93C23"/>
    <w:rsid w:val="00D954CA"/>
    <w:rsid w:val="00D957E4"/>
    <w:rsid w:val="00DA2F76"/>
    <w:rsid w:val="00DA3B3B"/>
    <w:rsid w:val="00DA5B31"/>
    <w:rsid w:val="00DE46DA"/>
    <w:rsid w:val="00E00525"/>
    <w:rsid w:val="00E15A86"/>
    <w:rsid w:val="00E212A2"/>
    <w:rsid w:val="00E40805"/>
    <w:rsid w:val="00E500C4"/>
    <w:rsid w:val="00E51D94"/>
    <w:rsid w:val="00E73957"/>
    <w:rsid w:val="00E8453B"/>
    <w:rsid w:val="00E92790"/>
    <w:rsid w:val="00EA1E66"/>
    <w:rsid w:val="00EC175C"/>
    <w:rsid w:val="00EC6720"/>
    <w:rsid w:val="00EC758C"/>
    <w:rsid w:val="00ED3940"/>
    <w:rsid w:val="00EE4D50"/>
    <w:rsid w:val="00EF619F"/>
    <w:rsid w:val="00EF6835"/>
    <w:rsid w:val="00F35A7B"/>
    <w:rsid w:val="00F35A9C"/>
    <w:rsid w:val="00F36F6A"/>
    <w:rsid w:val="00F72B60"/>
    <w:rsid w:val="00F746D6"/>
    <w:rsid w:val="00FB7D65"/>
    <w:rsid w:val="00FC6A03"/>
    <w:rsid w:val="00FC6C59"/>
    <w:rsid w:val="00FE0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D6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127D69"/>
    <w:pPr>
      <w:tabs>
        <w:tab w:val="left" w:pos="5600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127D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7D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7D6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7">
    <w:name w:val="Table Grid"/>
    <w:basedOn w:val="a1"/>
    <w:uiPriority w:val="59"/>
    <w:rsid w:val="000476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F7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7DF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E2E42"/>
    <w:pPr>
      <w:ind w:left="720"/>
      <w:contextualSpacing/>
    </w:pPr>
  </w:style>
  <w:style w:type="paragraph" w:customStyle="1" w:styleId="ConsPlusNormal">
    <w:name w:val="ConsPlusNormal"/>
    <w:rsid w:val="007728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"/>
    <w:rsid w:val="00C81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F72B60"/>
    <w:pPr>
      <w:widowControl w:val="0"/>
      <w:autoSpaceDE w:val="0"/>
      <w:autoSpaceDN w:val="0"/>
      <w:adjustRightInd w:val="0"/>
      <w:spacing w:after="0" w:line="240" w:lineRule="atLeast"/>
      <w:ind w:firstLine="539"/>
    </w:pPr>
    <w:rPr>
      <w:rFonts w:ascii="Calibri" w:eastAsia="Times New Roman" w:hAnsi="Calibri" w:cs="Calibri"/>
      <w:b/>
      <w:bCs/>
      <w:lang w:eastAsia="ru-RU"/>
    </w:rPr>
  </w:style>
  <w:style w:type="character" w:customStyle="1" w:styleId="ac">
    <w:name w:val="Основной текст_"/>
    <w:basedOn w:val="a0"/>
    <w:link w:val="3"/>
    <w:rsid w:val="00346043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346043"/>
    <w:pPr>
      <w:widowControl w:val="0"/>
      <w:shd w:val="clear" w:color="auto" w:fill="FFFFFF"/>
      <w:spacing w:before="240" w:line="322" w:lineRule="exact"/>
      <w:ind w:hanging="16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120</cp:revision>
  <cp:lastPrinted>2021-11-17T12:34:00Z</cp:lastPrinted>
  <dcterms:created xsi:type="dcterms:W3CDTF">2017-05-10T10:31:00Z</dcterms:created>
  <dcterms:modified xsi:type="dcterms:W3CDTF">2022-11-16T05:44:00Z</dcterms:modified>
</cp:coreProperties>
</file>